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FD97" w14:textId="77777777" w:rsidR="00D524C8" w:rsidRDefault="00000000">
      <w:pPr>
        <w:spacing w:after="11" w:line="259" w:lineRule="auto"/>
        <w:ind w:left="-5"/>
      </w:pPr>
      <w:r>
        <w:rPr>
          <w:b/>
          <w:sz w:val="32"/>
        </w:rPr>
        <w:t xml:space="preserve">AMELİYAT MASASI AKSESUAR SABİTLEME KELEPÇESİ </w:t>
      </w:r>
    </w:p>
    <w:p w14:paraId="0CD5499F" w14:textId="77777777" w:rsidR="00D524C8" w:rsidRDefault="00000000">
      <w:pPr>
        <w:spacing w:after="11" w:line="259" w:lineRule="auto"/>
        <w:ind w:left="-5"/>
      </w:pPr>
      <w:r>
        <w:rPr>
          <w:b/>
          <w:sz w:val="32"/>
        </w:rPr>
        <w:t>TEKNİK ŞARTNAMESİ</w:t>
      </w:r>
    </w:p>
    <w:p w14:paraId="6D762257" w14:textId="77777777" w:rsidR="00D524C8" w:rsidRDefault="00000000">
      <w:pPr>
        <w:numPr>
          <w:ilvl w:val="0"/>
          <w:numId w:val="1"/>
        </w:numPr>
        <w:ind w:hanging="720"/>
      </w:pPr>
      <w:r>
        <w:t>KROM KAPLAMA ÜRÜNDEN ÜRETİLMİŞ OLMALIDIR.</w:t>
      </w:r>
    </w:p>
    <w:p w14:paraId="68104BAE" w14:textId="77777777" w:rsidR="00D524C8" w:rsidRDefault="00000000">
      <w:pPr>
        <w:numPr>
          <w:ilvl w:val="0"/>
          <w:numId w:val="1"/>
        </w:numPr>
        <w:ind w:hanging="720"/>
      </w:pPr>
      <w:r>
        <w:t>ÜRÜNÜN AĞIRLIĞI 1 KG OLMALIDIR.</w:t>
      </w:r>
    </w:p>
    <w:p w14:paraId="54343797" w14:textId="77777777" w:rsidR="00D524C8" w:rsidRDefault="00000000">
      <w:pPr>
        <w:numPr>
          <w:ilvl w:val="0"/>
          <w:numId w:val="1"/>
        </w:numPr>
        <w:ind w:hanging="720"/>
      </w:pPr>
      <w:r>
        <w:t>ÜRÜN HER MARKA MODEL AMELİYAT MASASINA UYGUN OLMALIDIR.</w:t>
      </w:r>
    </w:p>
    <w:p w14:paraId="72456C7A" w14:textId="77777777" w:rsidR="00D524C8" w:rsidRDefault="00000000">
      <w:pPr>
        <w:numPr>
          <w:ilvl w:val="0"/>
          <w:numId w:val="1"/>
        </w:numPr>
        <w:ind w:hanging="720"/>
      </w:pPr>
      <w:r>
        <w:t>ÜRÜN RADYAL SİSTEMİ İLE AKSESUARI SABİTLEMELİDİR.</w:t>
      </w:r>
    </w:p>
    <w:p w14:paraId="6C5F6F3E" w14:textId="77777777" w:rsidR="00D524C8" w:rsidRDefault="00000000">
      <w:pPr>
        <w:numPr>
          <w:ilvl w:val="0"/>
          <w:numId w:val="1"/>
        </w:numPr>
        <w:ind w:hanging="720"/>
      </w:pPr>
      <w:r>
        <w:t>HER AMELİYAT MASASI AKSESUARINA UYGUN OLMALIDIR.</w:t>
      </w:r>
    </w:p>
    <w:p w14:paraId="243B7F28" w14:textId="77777777" w:rsidR="00D524C8" w:rsidRDefault="00000000">
      <w:pPr>
        <w:numPr>
          <w:ilvl w:val="0"/>
          <w:numId w:val="1"/>
        </w:numPr>
        <w:ind w:hanging="720"/>
      </w:pPr>
      <w:r>
        <w:t>HASTAYA ZARAR VERMEYEN YÜZEYDEN İMAL EDİLMİŞ OLMALIDIR.</w:t>
      </w:r>
    </w:p>
    <w:p w14:paraId="1989EF16" w14:textId="77777777" w:rsidR="00D524C8" w:rsidRDefault="00000000">
      <w:pPr>
        <w:numPr>
          <w:ilvl w:val="0"/>
          <w:numId w:val="1"/>
        </w:numPr>
        <w:ind w:hanging="720"/>
      </w:pPr>
      <w:r>
        <w:t>HİJYEN AÇISINDAN KOLAY STERİL EDİLEBİLİR OLMALIDIR.</w:t>
      </w:r>
    </w:p>
    <w:p w14:paraId="5BA5D264" w14:textId="77777777" w:rsidR="00D524C8" w:rsidRDefault="00000000">
      <w:pPr>
        <w:numPr>
          <w:ilvl w:val="0"/>
          <w:numId w:val="1"/>
        </w:numPr>
        <w:ind w:hanging="720"/>
      </w:pPr>
      <w:r>
        <w:t>ÜRÜN HER MARKA MODEL AKSESUARA UYGUN VE DAYANIKLI OLMALIDIR.</w:t>
      </w:r>
    </w:p>
    <w:p w14:paraId="03853766" w14:textId="77777777" w:rsidR="00D524C8" w:rsidRDefault="00000000">
      <w:pPr>
        <w:numPr>
          <w:ilvl w:val="0"/>
          <w:numId w:val="1"/>
        </w:numPr>
        <w:spacing w:after="325"/>
        <w:ind w:hanging="720"/>
      </w:pPr>
      <w:r>
        <w:t>KOLAY UYGULANABİLİR OLMALIDIR.</w:t>
      </w:r>
    </w:p>
    <w:p w14:paraId="28AAFB34" w14:textId="77777777" w:rsidR="00D524C8" w:rsidRDefault="00000000">
      <w:pPr>
        <w:spacing w:after="0" w:line="259" w:lineRule="auto"/>
        <w:ind w:left="-1189" w:right="-797" w:firstLine="0"/>
      </w:pPr>
      <w:r>
        <w:rPr>
          <w:noProof/>
        </w:rPr>
        <w:drawing>
          <wp:inline distT="0" distB="0" distL="0" distR="0" wp14:anchorId="4273C7BE" wp14:editId="6EC2934C">
            <wp:extent cx="7014820" cy="5261115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4820" cy="526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24C8">
      <w:pgSz w:w="11906" w:h="16838"/>
      <w:pgMar w:top="1440" w:right="1402" w:bottom="1440" w:left="14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62A"/>
    <w:multiLevelType w:val="hybridMultilevel"/>
    <w:tmpl w:val="37A0613C"/>
    <w:lvl w:ilvl="0" w:tplc="D1F6437E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0694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61C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469A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F272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7647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F4DE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C8EB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A2A2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521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4C8"/>
    <w:rsid w:val="00127FB7"/>
    <w:rsid w:val="00707153"/>
    <w:rsid w:val="00D5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E5FD"/>
  <w15:docId w15:val="{5930D526-FAD9-4C65-9AFF-AEDF27EE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3" w:line="265" w:lineRule="auto"/>
      <w:ind w:left="10" w:hanging="10"/>
    </w:pPr>
    <w:rPr>
      <w:rFonts w:ascii="Arial" w:eastAsia="Arial" w:hAnsi="Arial" w:cs="Arial"/>
      <w:color w:val="1817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ameliyat-masasi-krom-radyal-sistem-aksesuar-sabitleme-kelepcesi-teknik-sartnamesi</dc:title>
  <dc:subject/>
  <dc:creator>Mediscope Biomedikal</dc:creator>
  <cp:keywords/>
  <cp:lastModifiedBy>Mediscope Biomedikal</cp:lastModifiedBy>
  <cp:revision>2</cp:revision>
  <dcterms:created xsi:type="dcterms:W3CDTF">2025-12-17T12:07:00Z</dcterms:created>
  <dcterms:modified xsi:type="dcterms:W3CDTF">2025-12-17T12:07:00Z</dcterms:modified>
</cp:coreProperties>
</file>